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7C3E" w14:textId="72EF5093" w:rsidR="00985E14" w:rsidRPr="006E183E" w:rsidRDefault="00985E14" w:rsidP="00985E14">
      <w:pPr>
        <w:jc w:val="both"/>
        <w:rPr>
          <w:rFonts w:ascii="Arial" w:hAnsi="Arial" w:cs="Arial"/>
          <w:b/>
          <w:bCs/>
          <w:i/>
          <w:iCs/>
        </w:rPr>
      </w:pPr>
      <w:r w:rsidRPr="006E183E">
        <w:rPr>
          <w:rFonts w:ascii="Arial" w:hAnsi="Arial" w:cs="Arial"/>
          <w:b/>
          <w:bCs/>
          <w:i/>
          <w:iCs/>
        </w:rPr>
        <w:t>COMUNICATO STAMPA</w:t>
      </w:r>
    </w:p>
    <w:p w14:paraId="454ACD93" w14:textId="4583EE58" w:rsidR="00985E14" w:rsidRPr="006E183E" w:rsidRDefault="006E183E" w:rsidP="00985E14">
      <w:pPr>
        <w:jc w:val="both"/>
        <w:rPr>
          <w:rFonts w:ascii="Arial" w:hAnsi="Arial" w:cs="Arial"/>
          <w:b/>
          <w:bCs/>
          <w:i/>
          <w:iCs/>
        </w:rPr>
      </w:pPr>
      <w:r w:rsidRPr="006E183E">
        <w:rPr>
          <w:rFonts w:ascii="Arial" w:hAnsi="Arial" w:cs="Arial"/>
          <w:b/>
          <w:bCs/>
          <w:i/>
          <w:iCs/>
        </w:rPr>
        <w:t>Scuole pulite e disinfettate per l’inizio dell’anno scolastico, l’amministrazione comunale avvia il servizio di disinfezione</w:t>
      </w:r>
    </w:p>
    <w:p w14:paraId="5E42F9DF" w14:textId="77777777" w:rsidR="006E183E" w:rsidRPr="006E183E" w:rsidRDefault="006E183E" w:rsidP="00985E14">
      <w:pPr>
        <w:jc w:val="both"/>
        <w:rPr>
          <w:rFonts w:ascii="Arial" w:hAnsi="Arial" w:cs="Arial"/>
        </w:rPr>
      </w:pPr>
    </w:p>
    <w:p w14:paraId="76C8F4D4" w14:textId="38AA599E" w:rsidR="006E183E" w:rsidRPr="006E183E" w:rsidRDefault="00985E14" w:rsidP="006E183E">
      <w:pPr>
        <w:jc w:val="both"/>
        <w:rPr>
          <w:rFonts w:ascii="Arial" w:hAnsi="Arial" w:cs="Arial"/>
        </w:rPr>
      </w:pPr>
      <w:r w:rsidRPr="006E183E">
        <w:rPr>
          <w:rFonts w:ascii="Arial" w:hAnsi="Arial" w:cs="Arial"/>
        </w:rPr>
        <w:t>L’amministrazione comunale di Vibo Valentia, su iniziativa congiunta degli assessorati all’Ambiente (Marco Miceli)</w:t>
      </w:r>
      <w:r w:rsidR="00D02180">
        <w:rPr>
          <w:rFonts w:ascii="Arial" w:hAnsi="Arial" w:cs="Arial"/>
        </w:rPr>
        <w:t xml:space="preserve"> e</w:t>
      </w:r>
      <w:r w:rsidR="00D02180" w:rsidRPr="00D02180">
        <w:rPr>
          <w:rFonts w:ascii="Arial" w:hAnsi="Arial" w:cs="Arial"/>
        </w:rPr>
        <w:t xml:space="preserve"> </w:t>
      </w:r>
      <w:r w:rsidR="00D02180" w:rsidRPr="006E183E">
        <w:rPr>
          <w:rFonts w:ascii="Arial" w:hAnsi="Arial" w:cs="Arial"/>
        </w:rPr>
        <w:t>alla Pubblica istruzione (Vania Continanza)</w:t>
      </w:r>
      <w:r w:rsidRPr="006E183E">
        <w:rPr>
          <w:rFonts w:ascii="Arial" w:hAnsi="Arial" w:cs="Arial"/>
        </w:rPr>
        <w:t xml:space="preserve">, comunica che </w:t>
      </w:r>
      <w:r w:rsidR="00D02180">
        <w:rPr>
          <w:rFonts w:ascii="Arial" w:hAnsi="Arial" w:cs="Arial"/>
        </w:rPr>
        <w:t xml:space="preserve">lunedì </w:t>
      </w:r>
      <w:r w:rsidRPr="006E183E">
        <w:rPr>
          <w:rFonts w:ascii="Arial" w:hAnsi="Arial" w:cs="Arial"/>
        </w:rPr>
        <w:t xml:space="preserve">è stata avviata l’attività di disinfezione dei locali scolastici e le operazioni si concluderanno entro il fine settimana, rispettando così </w:t>
      </w:r>
      <w:r w:rsidR="00DB5F93">
        <w:rPr>
          <w:rFonts w:ascii="Arial" w:hAnsi="Arial" w:cs="Arial"/>
        </w:rPr>
        <w:t xml:space="preserve">la </w:t>
      </w:r>
      <w:r w:rsidRPr="006E183E">
        <w:rPr>
          <w:rFonts w:ascii="Arial" w:hAnsi="Arial" w:cs="Arial"/>
        </w:rPr>
        <w:t>volontà dell’amministrazione Romeo di consegnare ambienti sani e disinfettati per l’inizio del nuovo anno scolastico, fissato per lunedì 16 settembre.</w:t>
      </w:r>
      <w:r w:rsidR="006E183E">
        <w:rPr>
          <w:rFonts w:ascii="Arial" w:hAnsi="Arial" w:cs="Arial"/>
        </w:rPr>
        <w:t xml:space="preserve"> Contestualmente è in corso anche l</w:t>
      </w:r>
      <w:r w:rsidR="006543F8">
        <w:rPr>
          <w:rFonts w:ascii="Arial" w:hAnsi="Arial" w:cs="Arial"/>
        </w:rPr>
        <w:t xml:space="preserve">’attività sulla parte </w:t>
      </w:r>
      <w:r w:rsidR="006E183E">
        <w:rPr>
          <w:rFonts w:ascii="Arial" w:hAnsi="Arial" w:cs="Arial"/>
        </w:rPr>
        <w:t xml:space="preserve">esterna </w:t>
      </w:r>
      <w:r w:rsidR="002A14F7">
        <w:rPr>
          <w:rFonts w:ascii="Arial" w:hAnsi="Arial" w:cs="Arial"/>
        </w:rPr>
        <w:t>degli edifici</w:t>
      </w:r>
      <w:r w:rsidR="006E183E">
        <w:rPr>
          <w:rFonts w:ascii="Arial" w:hAnsi="Arial" w:cs="Arial"/>
        </w:rPr>
        <w:t>, con sfalcio delle aree verdi e pulizia di viali e marciapiedi</w:t>
      </w:r>
      <w:r w:rsidR="006543F8">
        <w:rPr>
          <w:rFonts w:ascii="Arial" w:hAnsi="Arial" w:cs="Arial"/>
        </w:rPr>
        <w:t>.</w:t>
      </w:r>
    </w:p>
    <w:p w14:paraId="6C288DA1" w14:textId="2A6A11DE" w:rsidR="00985E14" w:rsidRDefault="00985E14" w:rsidP="00985E14">
      <w:pPr>
        <w:jc w:val="both"/>
        <w:rPr>
          <w:rFonts w:ascii="Arial" w:hAnsi="Arial" w:cs="Arial"/>
        </w:rPr>
      </w:pPr>
      <w:r w:rsidRPr="006E183E">
        <w:rPr>
          <w:rFonts w:ascii="Arial" w:hAnsi="Arial" w:cs="Arial"/>
        </w:rPr>
        <w:t xml:space="preserve">“Attraverso la disinfezione degli ambienti scolastici - spiegano gli assessori Miceli </w:t>
      </w:r>
      <w:r w:rsidR="00D02180">
        <w:rPr>
          <w:rFonts w:ascii="Arial" w:hAnsi="Arial" w:cs="Arial"/>
        </w:rPr>
        <w:t xml:space="preserve">e Continanza </w:t>
      </w:r>
      <w:r w:rsidRPr="006E183E">
        <w:rPr>
          <w:rFonts w:ascii="Arial" w:hAnsi="Arial" w:cs="Arial"/>
        </w:rPr>
        <w:t xml:space="preserve">- è possibile raggiungere uno standard di igiene che non solo risponde alle attuali esigenze di sicurezza, ma contribuisce anche a creare un’atmosfera di apprendimento ottimale. Ridurre la presenza di agenti patogeni e garantire una pulizia profonda è essenziale per proteggere gli studenti e il personale che vi opera, oltre che per promuovere un senso di benessere e serenità all’interno delle istituzioni educative”. </w:t>
      </w:r>
    </w:p>
    <w:p w14:paraId="18F118CA" w14:textId="2E003FC4" w:rsidR="00891265" w:rsidRPr="006E183E" w:rsidRDefault="00985E14" w:rsidP="00985E14">
      <w:pPr>
        <w:jc w:val="both"/>
        <w:rPr>
          <w:rFonts w:ascii="Arial" w:hAnsi="Arial" w:cs="Arial"/>
        </w:rPr>
      </w:pPr>
      <w:r w:rsidRPr="006E183E">
        <w:rPr>
          <w:rFonts w:ascii="Arial" w:hAnsi="Arial" w:cs="Arial"/>
        </w:rPr>
        <w:t xml:space="preserve">L’attività di disinfezione è definita come il complesso di procedimenti e operazioni atti a sanificare (rendere sani) determinati ambienti confinati e aree di pertinenza mediante la distruzione o inattivazione di microrganismi patogeni. Il servizio è affidato alla ditta Muraca </w:t>
      </w:r>
      <w:proofErr w:type="spellStart"/>
      <w:r w:rsidRPr="006E183E">
        <w:rPr>
          <w:rFonts w:ascii="Arial" w:hAnsi="Arial" w:cs="Arial"/>
        </w:rPr>
        <w:t>srl</w:t>
      </w:r>
      <w:proofErr w:type="spellEnd"/>
      <w:r w:rsidRPr="006E183E">
        <w:rPr>
          <w:rFonts w:ascii="Arial" w:hAnsi="Arial" w:cs="Arial"/>
        </w:rPr>
        <w:t>, come da proposta progettuale. Per realizzarlo verranno utilizzati prodotti disinfettanti certificati e tecniche specializzate per eliminare germi, batteri e virus dalle superfici. Particolare attenzione viene data alle aree ad alto contatto come maniglie, interruttori della luce, rubinetti, e attrezzature didattiche nonché ambienti di lavoro e aule, aree comuni, servizi igienici.</w:t>
      </w:r>
    </w:p>
    <w:sectPr w:rsidR="00891265" w:rsidRPr="006E183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5BAB" w14:textId="77777777" w:rsidR="00F300A7" w:rsidRDefault="00F300A7" w:rsidP="00152CF6">
      <w:pPr>
        <w:spacing w:after="0" w:line="240" w:lineRule="auto"/>
      </w:pPr>
      <w:r>
        <w:separator/>
      </w:r>
    </w:p>
  </w:endnote>
  <w:endnote w:type="continuationSeparator" w:id="0">
    <w:p w14:paraId="5C8C2162" w14:textId="77777777" w:rsidR="00F300A7" w:rsidRDefault="00F300A7" w:rsidP="0015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7F8C" w14:textId="35FB87D7" w:rsidR="009909E2" w:rsidRPr="009909E2" w:rsidRDefault="00152CF6" w:rsidP="009909E2">
    <w:pPr>
      <w:pStyle w:val="Pidipagina"/>
      <w:jc w:val="center"/>
      <w:rPr>
        <w:rFonts w:ascii="Arial" w:hAnsi="Arial" w:cs="Arial"/>
        <w:i/>
        <w:iCs/>
        <w:sz w:val="20"/>
        <w:szCs w:val="20"/>
      </w:rPr>
    </w:pPr>
    <w:r w:rsidRPr="009909E2">
      <w:rPr>
        <w:rFonts w:ascii="Arial" w:hAnsi="Arial" w:cs="Arial"/>
        <w:i/>
        <w:iCs/>
        <w:sz w:val="20"/>
        <w:szCs w:val="20"/>
      </w:rPr>
      <w:t>Ufficio Comunicazione e Informazione</w:t>
    </w:r>
    <w:r w:rsidR="009909E2" w:rsidRPr="009909E2">
      <w:rPr>
        <w:rFonts w:ascii="Arial" w:hAnsi="Arial" w:cs="Arial"/>
        <w:i/>
        <w:iCs/>
        <w:sz w:val="20"/>
        <w:szCs w:val="20"/>
      </w:rPr>
      <w:t xml:space="preserve"> - Comune di Vibo Valentia</w:t>
    </w:r>
  </w:p>
  <w:p w14:paraId="0DB2F31E" w14:textId="6154BD78" w:rsidR="009909E2" w:rsidRPr="009909E2" w:rsidRDefault="009909E2" w:rsidP="009909E2">
    <w:pPr>
      <w:pStyle w:val="Pidipagina"/>
      <w:jc w:val="center"/>
      <w:rPr>
        <w:rFonts w:ascii="Arial" w:hAnsi="Arial" w:cs="Arial"/>
        <w:i/>
        <w:iCs/>
        <w:sz w:val="20"/>
        <w:szCs w:val="20"/>
      </w:rPr>
    </w:pPr>
    <w:r w:rsidRPr="009909E2">
      <w:rPr>
        <w:rFonts w:ascii="Arial" w:hAnsi="Arial" w:cs="Arial"/>
        <w:i/>
        <w:iCs/>
        <w:sz w:val="20"/>
        <w:szCs w:val="20"/>
      </w:rPr>
      <w:t xml:space="preserve">Piazza Martiri d’Ungheria - tel. 0963 599111/599398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E0CC" w14:textId="77777777" w:rsidR="00F300A7" w:rsidRDefault="00F300A7" w:rsidP="00152CF6">
      <w:pPr>
        <w:spacing w:after="0" w:line="240" w:lineRule="auto"/>
      </w:pPr>
      <w:r>
        <w:separator/>
      </w:r>
    </w:p>
  </w:footnote>
  <w:footnote w:type="continuationSeparator" w:id="0">
    <w:p w14:paraId="1117393A" w14:textId="77777777" w:rsidR="00F300A7" w:rsidRDefault="00F300A7" w:rsidP="0015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2C63" w14:textId="516CE610" w:rsidR="00152CF6" w:rsidRDefault="00152CF6" w:rsidP="00152CF6">
    <w:pPr>
      <w:pStyle w:val="Intestazione"/>
      <w:jc w:val="center"/>
    </w:pPr>
    <w:r>
      <w:rPr>
        <w:noProof/>
      </w:rPr>
      <w:drawing>
        <wp:inline distT="0" distB="0" distL="0" distR="0" wp14:anchorId="59C2C4A9" wp14:editId="255AAC34">
          <wp:extent cx="714050" cy="925620"/>
          <wp:effectExtent l="0" t="0" r="0" b="8255"/>
          <wp:docPr id="7994039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03943" name="Immagine 799403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12" cy="94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0F25A" w14:textId="39D6489E" w:rsidR="00152CF6" w:rsidRDefault="00152CF6" w:rsidP="00152CF6">
    <w:pPr>
      <w:pStyle w:val="Intestazione"/>
      <w:jc w:val="center"/>
      <w:rPr>
        <w:rFonts w:ascii="Arial" w:hAnsi="Arial" w:cs="Arial"/>
        <w:sz w:val="24"/>
        <w:szCs w:val="24"/>
      </w:rPr>
    </w:pPr>
    <w:r w:rsidRPr="009909E2">
      <w:rPr>
        <w:rFonts w:ascii="Arial" w:hAnsi="Arial" w:cs="Arial"/>
        <w:sz w:val="24"/>
        <w:szCs w:val="24"/>
      </w:rPr>
      <w:t>CITTÀ DI VIBO VALENTIA</w:t>
    </w:r>
  </w:p>
  <w:p w14:paraId="6C981B26" w14:textId="77777777" w:rsidR="00E26519" w:rsidRPr="009909E2" w:rsidRDefault="00E26519" w:rsidP="00152CF6">
    <w:pPr>
      <w:pStyle w:val="Intestazione"/>
      <w:jc w:val="center"/>
      <w:rPr>
        <w:rFonts w:ascii="Arial" w:hAnsi="Arial" w:cs="Arial"/>
        <w:sz w:val="24"/>
        <w:szCs w:val="24"/>
      </w:rPr>
    </w:pPr>
  </w:p>
  <w:p w14:paraId="38BCFDF8" w14:textId="77777777" w:rsidR="00152CF6" w:rsidRDefault="00152CF6" w:rsidP="00152C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28"/>
    <w:rsid w:val="00063CE0"/>
    <w:rsid w:val="00076594"/>
    <w:rsid w:val="001119BD"/>
    <w:rsid w:val="00152CF6"/>
    <w:rsid w:val="0019382A"/>
    <w:rsid w:val="001B0614"/>
    <w:rsid w:val="002114B9"/>
    <w:rsid w:val="00220631"/>
    <w:rsid w:val="002A14F7"/>
    <w:rsid w:val="00344871"/>
    <w:rsid w:val="003920D9"/>
    <w:rsid w:val="003945F1"/>
    <w:rsid w:val="003B06C0"/>
    <w:rsid w:val="00443F28"/>
    <w:rsid w:val="00466A92"/>
    <w:rsid w:val="004A08FC"/>
    <w:rsid w:val="004A77AC"/>
    <w:rsid w:val="004B322D"/>
    <w:rsid w:val="00546BD5"/>
    <w:rsid w:val="006427D6"/>
    <w:rsid w:val="006543F8"/>
    <w:rsid w:val="00664A38"/>
    <w:rsid w:val="006E183E"/>
    <w:rsid w:val="007218B9"/>
    <w:rsid w:val="0076624B"/>
    <w:rsid w:val="007B73D0"/>
    <w:rsid w:val="00810B86"/>
    <w:rsid w:val="008747ED"/>
    <w:rsid w:val="00891265"/>
    <w:rsid w:val="008A4C97"/>
    <w:rsid w:val="008A518A"/>
    <w:rsid w:val="008C62BC"/>
    <w:rsid w:val="008C6865"/>
    <w:rsid w:val="00952B17"/>
    <w:rsid w:val="00985E14"/>
    <w:rsid w:val="009909E2"/>
    <w:rsid w:val="009D7226"/>
    <w:rsid w:val="00A00AE4"/>
    <w:rsid w:val="00A42634"/>
    <w:rsid w:val="00A72652"/>
    <w:rsid w:val="00AB617A"/>
    <w:rsid w:val="00B2696C"/>
    <w:rsid w:val="00B7695E"/>
    <w:rsid w:val="00BC7074"/>
    <w:rsid w:val="00BE7666"/>
    <w:rsid w:val="00C04E79"/>
    <w:rsid w:val="00CB32E2"/>
    <w:rsid w:val="00CC7DA4"/>
    <w:rsid w:val="00D02180"/>
    <w:rsid w:val="00D61FA2"/>
    <w:rsid w:val="00DB06B7"/>
    <w:rsid w:val="00DB5F93"/>
    <w:rsid w:val="00E26519"/>
    <w:rsid w:val="00E3140A"/>
    <w:rsid w:val="00E76884"/>
    <w:rsid w:val="00E90098"/>
    <w:rsid w:val="00F17790"/>
    <w:rsid w:val="00F17BD5"/>
    <w:rsid w:val="00F300A7"/>
    <w:rsid w:val="00F3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CD2B"/>
  <w15:chartTrackingRefBased/>
  <w15:docId w15:val="{07F80C00-B8DF-4853-923D-99E22CB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2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F6"/>
  </w:style>
  <w:style w:type="paragraph" w:styleId="Pidipagina">
    <w:name w:val="footer"/>
    <w:basedOn w:val="Normale"/>
    <w:link w:val="PidipaginaCarattere"/>
    <w:uiPriority w:val="99"/>
    <w:unhideWhenUsed/>
    <w:rsid w:val="00152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mazzeo</dc:creator>
  <cp:keywords/>
  <dc:description/>
  <cp:lastModifiedBy>mazzeo</cp:lastModifiedBy>
  <cp:revision>34</cp:revision>
  <dcterms:created xsi:type="dcterms:W3CDTF">2024-07-03T08:42:00Z</dcterms:created>
  <dcterms:modified xsi:type="dcterms:W3CDTF">2024-09-11T07:42:00Z</dcterms:modified>
</cp:coreProperties>
</file>